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561F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561F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561F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561F6" w:rsidP="00F561F6">
      <w:pPr>
        <w:tabs>
          <w:tab w:val="left" w:pos="790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B33673">
        <w:rPr>
          <w:rFonts w:ascii="Tahoma" w:hAnsi="Tahoma" w:cs="Tahoma"/>
          <w:b/>
          <w:sz w:val="24"/>
          <w:szCs w:val="24"/>
        </w:rPr>
        <w:t>4447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146A40">
        <w:rPr>
          <w:rFonts w:ascii="Tahoma" w:hAnsi="Tahoma" w:cs="Tahoma"/>
          <w:b/>
          <w:sz w:val="24"/>
          <w:szCs w:val="24"/>
        </w:rPr>
        <w:t>16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661D1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515CA">
        <w:rPr>
          <w:rFonts w:ascii="Tahoma" w:hAnsi="Tahoma" w:cs="Tahoma"/>
          <w:sz w:val="24"/>
          <w:szCs w:val="24"/>
        </w:rPr>
        <w:t xml:space="preserve">Drašković </w:t>
      </w:r>
      <w:bookmarkStart w:id="0" w:name="_GoBack"/>
      <w:r w:rsidR="00E515CA">
        <w:rPr>
          <w:rFonts w:ascii="Tahoma" w:hAnsi="Tahoma" w:cs="Tahoma"/>
          <w:sz w:val="24"/>
          <w:szCs w:val="24"/>
        </w:rPr>
        <w:t>Drag</w:t>
      </w:r>
      <w:bookmarkEnd w:id="0"/>
      <w:r w:rsidR="00E515CA">
        <w:rPr>
          <w:rFonts w:ascii="Tahoma" w:hAnsi="Tahoma" w:cs="Tahoma"/>
          <w:sz w:val="24"/>
          <w:szCs w:val="24"/>
        </w:rPr>
        <w:t>an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B33673">
        <w:rPr>
          <w:rFonts w:ascii="Tahoma" w:hAnsi="Tahoma" w:cs="Tahoma"/>
          <w:sz w:val="24"/>
          <w:szCs w:val="24"/>
        </w:rPr>
        <w:t>4447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DC1EFC">
        <w:rPr>
          <w:rFonts w:ascii="Tahoma" w:hAnsi="Tahoma" w:cs="Tahoma"/>
          <w:sz w:val="24"/>
          <w:szCs w:val="24"/>
        </w:rPr>
        <w:t>30.11.2017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50827">
        <w:rPr>
          <w:rFonts w:ascii="Tahoma" w:hAnsi="Tahoma" w:cs="Tahoma"/>
          <w:sz w:val="24"/>
          <w:szCs w:val="24"/>
        </w:rPr>
        <w:t>1880/2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661D1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>1880/1</w:t>
      </w:r>
      <w:r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661D1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E515CA">
        <w:rPr>
          <w:rFonts w:ascii="Tahoma" w:hAnsi="Tahoma" w:cs="Tahoma"/>
          <w:sz w:val="24"/>
          <w:szCs w:val="24"/>
        </w:rPr>
        <w:t xml:space="preserve">informaciju- </w:t>
      </w:r>
      <w:r w:rsidR="00350827">
        <w:rPr>
          <w:rFonts w:ascii="Tahoma" w:hAnsi="Tahoma" w:cs="Tahoma"/>
          <w:sz w:val="24"/>
          <w:szCs w:val="24"/>
        </w:rPr>
        <w:t xml:space="preserve">eventualni </w:t>
      </w:r>
      <w:r w:rsidR="00E515CA">
        <w:rPr>
          <w:rFonts w:ascii="Tahoma" w:hAnsi="Tahoma" w:cs="Tahoma"/>
          <w:sz w:val="24"/>
          <w:szCs w:val="24"/>
        </w:rPr>
        <w:t>akt-</w:t>
      </w:r>
      <w:r w:rsidR="00350827">
        <w:rPr>
          <w:rFonts w:ascii="Tahoma" w:hAnsi="Tahoma" w:cs="Tahoma"/>
          <w:sz w:val="24"/>
          <w:szCs w:val="24"/>
        </w:rPr>
        <w:t xml:space="preserve"> Zapisnik za sjednicu Školskog odbora JU SMŠ “Mladost” Tivat, tokom koje ( sjednice Školskog odbora JU SMŠ “Mladost “Tivat) su usvojene izmjene i dopune Statuta JU SMŠ “Mladost” Tivat za imenovanje Komisije za prijem radnika po konkursu –ima za slobodna radna mjesta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661D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>1880/1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1C17C2">
        <w:rPr>
          <w:rFonts w:ascii="Tahoma" w:hAnsi="Tahoma" w:cs="Tahoma"/>
          <w:sz w:val="24"/>
          <w:szCs w:val="24"/>
        </w:rPr>
        <w:t xml:space="preserve"> eventualni akt- Zapisnik za sjednicu Školskog odbora JU SMŠ “Mladost” Tivat, tokom koje ( sjednice Školskog odbora JU SMŠ “Mladost “Tivat) su usvojene izmjene i dopune Statuta JU SMŠ “Mladost” Tivat za imenovanje Komisije za prijem radnika po konkursu –ima za slobodna radna mjesta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661D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86635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661D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661D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661D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661D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661D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661D1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661D1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661D1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>1880/1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A7867">
        <w:rPr>
          <w:rFonts w:ascii="Tahoma" w:hAnsi="Tahoma" w:cs="Tahoma"/>
          <w:sz w:val="24"/>
          <w:szCs w:val="24"/>
        </w:rPr>
        <w:t>07.11.2017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B779E5" w:rsidRPr="00B779E5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eventualni akt- Zapisnik za sjednicu Školskog odbora JU SMŠ “Mladost” Tivat, tokom koje ( sjednice Školskog odbora JU SMŠ “Mladost “Tivat) su usvojene izmjene i dopune Statuta JU SMŠ “Mladost” Tivat za imenovanje Komisije za prijem radnika po konkursu –ima za slobodna radna mjesta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>1880/2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DC1EFC">
        <w:rPr>
          <w:rFonts w:ascii="Tahoma" w:hAnsi="Tahoma" w:cs="Tahoma"/>
          <w:sz w:val="24"/>
          <w:szCs w:val="24"/>
        </w:rPr>
        <w:t>21.11.2017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>1880/1</w:t>
      </w:r>
      <w:r>
        <w:rPr>
          <w:rFonts w:ascii="Tahoma" w:hAnsi="Tahoma" w:cs="Tahoma"/>
          <w:sz w:val="24"/>
          <w:szCs w:val="24"/>
        </w:rPr>
        <w:t xml:space="preserve">  od </w:t>
      </w:r>
      <w:r w:rsidR="00DA7867">
        <w:rPr>
          <w:rFonts w:ascii="Tahoma" w:hAnsi="Tahoma" w:cs="Tahoma"/>
          <w:sz w:val="24"/>
          <w:szCs w:val="24"/>
        </w:rPr>
        <w:t>07.11.2017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350827">
        <w:rPr>
          <w:rFonts w:ascii="Tahoma" w:hAnsi="Tahoma" w:cs="Tahoma"/>
          <w:sz w:val="24"/>
          <w:szCs w:val="24"/>
        </w:rPr>
        <w:t>1880/2</w:t>
      </w:r>
      <w:r w:rsidR="00FD0F07">
        <w:rPr>
          <w:rFonts w:ascii="Tahoma" w:hAnsi="Tahoma" w:cs="Tahoma"/>
          <w:sz w:val="24"/>
          <w:szCs w:val="24"/>
        </w:rPr>
        <w:t xml:space="preserve"> je nezakonito</w:t>
      </w:r>
      <w:r w:rsidRPr="008B6EAE">
        <w:rPr>
          <w:rFonts w:ascii="Tahoma" w:hAnsi="Tahoma" w:cs="Tahoma"/>
          <w:sz w:val="24"/>
          <w:szCs w:val="24"/>
        </w:rPr>
        <w:t>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>1880/1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 xml:space="preserve">Tužilac naročito navodi , te napominje da je JU  SMŠ “Mladost“ Tivat raspisala , a dnevna novina“Dan“ 20.10.2017.godine je objavio -la konkurs za profesora ekonomske grupe predmeta (1) jedan izvršilac na određeno vrijeme , do povratka radnika sa bolovanja , a najduže do 30.6.2018.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.</w:t>
      </w:r>
      <w:r w:rsidR="00DD3792" w:rsidRPr="00A6498F">
        <w:rPr>
          <w:rFonts w:ascii="Tahoma" w:hAnsi="Tahoma" w:cs="Tahoma"/>
          <w:sz w:val="24"/>
          <w:szCs w:val="24"/>
        </w:rPr>
        <w:t>Neophodno je navesti da se žalilac , prijavom broj 3306 ( od 26.10.2017. godine) prijavio po</w:t>
      </w:r>
      <w:r w:rsidR="00FD0F07">
        <w:rPr>
          <w:rFonts w:ascii="Tahoma" w:hAnsi="Tahoma" w:cs="Tahoma"/>
          <w:sz w:val="24"/>
          <w:szCs w:val="24"/>
        </w:rPr>
        <w:t xml:space="preserve"> konkursu od 20.10.2017. </w:t>
      </w:r>
      <w:proofErr w:type="gramStart"/>
      <w:r w:rsidR="00FD0F07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, za profesora ekonomske grupe predmeta.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lastRenderedPageBreak/>
        <w:t>,te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da je ju SMŠ “Mladost“ Tivat žalioca na neuobičajen način ( telefonskim putem) pozvala da pristupi</w:t>
      </w:r>
      <w:r w:rsidR="00DD3792" w:rsidRPr="00A6498F">
        <w:rPr>
          <w:rFonts w:ascii="Tahoma" w:hAnsi="Tahoma" w:cs="Tahoma"/>
          <w:sz w:val="24"/>
          <w:szCs w:val="24"/>
        </w:rPr>
        <w:tab/>
        <w:t xml:space="preserve">u JU SMŠ “Mladost“ Tivat 07.11.17.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15.00 sati , radi postupka prijema profesora ekonomske grupe predmeta , po konkursu od 20.10.2017. godine. Stoga, tužilac je namjerio da podnese tužbu protiv JU SMŠ 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 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, nadležnom sudu za poništenje odluke o prijemu profesora ekonomske grupe predmeta po</w:t>
      </w:r>
      <w:r w:rsidR="00FD0F07">
        <w:rPr>
          <w:rFonts w:ascii="Tahoma" w:hAnsi="Tahoma" w:cs="Tahoma"/>
          <w:sz w:val="24"/>
          <w:szCs w:val="24"/>
        </w:rPr>
        <w:t xml:space="preserve"> konkursu od 20.10.2017. </w:t>
      </w:r>
      <w:proofErr w:type="gramStart"/>
      <w:r w:rsidR="00FD0F07">
        <w:rPr>
          <w:rFonts w:ascii="Tahoma" w:hAnsi="Tahoma" w:cs="Tahoma"/>
          <w:sz w:val="24"/>
          <w:szCs w:val="24"/>
        </w:rPr>
        <w:t>godine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, zbog povreda pravila postupka za prijem profesora ekonomske grupe predmeta i povrede materijalnog prava ,te su žaliocu sa tih razloga neophodne tražene informacije - dokazi zahtjevom UP </w:t>
      </w:r>
      <w:r w:rsidR="00FD0F07">
        <w:rPr>
          <w:rFonts w:ascii="Tahoma" w:hAnsi="Tahoma" w:cs="Tahoma"/>
          <w:sz w:val="24"/>
          <w:szCs w:val="24"/>
        </w:rPr>
        <w:t>I</w:t>
      </w:r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>1880/1</w:t>
      </w:r>
      <w:r w:rsidR="00DD3792" w:rsidRPr="00A6498F">
        <w:rPr>
          <w:rFonts w:ascii="Tahoma" w:hAnsi="Tahoma" w:cs="Tahoma"/>
          <w:sz w:val="24"/>
          <w:szCs w:val="24"/>
        </w:rPr>
        <w:t xml:space="preserve"> od 07.11.2017.godine. Sve prethodno navedeno u ovoj žalbi ukazuje da je Rešenje UP 1 </w:t>
      </w:r>
      <w:r w:rsidR="00350827">
        <w:rPr>
          <w:rFonts w:ascii="Tahoma" w:hAnsi="Tahoma" w:cs="Tahoma"/>
          <w:sz w:val="24"/>
          <w:szCs w:val="24"/>
        </w:rPr>
        <w:t>1880/2</w:t>
      </w:r>
      <w:r w:rsidR="00DD3792" w:rsidRPr="00A6498F">
        <w:rPr>
          <w:rFonts w:ascii="Tahoma" w:hAnsi="Tahoma" w:cs="Tahoma"/>
          <w:sz w:val="24"/>
          <w:szCs w:val="24"/>
        </w:rPr>
        <w:t xml:space="preserve"> (od 21.11.2017.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godine )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nezakonito . 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Stoga ,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: Rješenje Žalba se usvaja. Poništava se Rešenje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U P </w:t>
      </w:r>
      <w:r w:rsidR="00FD0F07">
        <w:rPr>
          <w:rFonts w:ascii="Tahoma" w:hAnsi="Tahoma" w:cs="Tahoma"/>
          <w:sz w:val="24"/>
          <w:szCs w:val="24"/>
        </w:rPr>
        <w:t>I</w:t>
      </w:r>
      <w:r w:rsidR="00DD3792" w:rsidRPr="00A6498F">
        <w:rPr>
          <w:rFonts w:ascii="Tahoma" w:hAnsi="Tahoma" w:cs="Tahoma"/>
          <w:sz w:val="24"/>
          <w:szCs w:val="24"/>
        </w:rPr>
        <w:t xml:space="preserve"> </w:t>
      </w:r>
      <w:r w:rsidR="00350827">
        <w:rPr>
          <w:rFonts w:ascii="Tahoma" w:hAnsi="Tahoma" w:cs="Tahoma"/>
          <w:sz w:val="24"/>
          <w:szCs w:val="24"/>
        </w:rPr>
        <w:t>1880/2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(od 21.11.2017.godine) , kao nezakonito . Dužna je JU SMŠ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“Mladost</w:t>
      </w:r>
      <w:proofErr w:type="gramStart"/>
      <w:r w:rsidR="00DD3792" w:rsidRPr="00A6498F">
        <w:rPr>
          <w:rFonts w:ascii="Tahoma" w:hAnsi="Tahoma" w:cs="Tahoma"/>
          <w:sz w:val="24"/>
          <w:szCs w:val="24"/>
        </w:rPr>
        <w:t>“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DD3792" w:rsidRPr="00A6498F">
        <w:rPr>
          <w:rFonts w:ascii="Tahoma" w:hAnsi="Tahoma" w:cs="Tahoma"/>
          <w:sz w:val="24"/>
          <w:szCs w:val="24"/>
        </w:rPr>
        <w:t>Tivat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žaliocu da naknadi trošak za sastav ove žalbe no ATCG u roku od 15 dana od dana prijema rešenja.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B779E5">
        <w:rPr>
          <w:rFonts w:ascii="Tahoma" w:hAnsi="Tahoma" w:cs="Tahoma"/>
          <w:sz w:val="24"/>
          <w:szCs w:val="24"/>
        </w:rPr>
        <w:t>3961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661D1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B779E5" w:rsidRPr="00B779E5">
        <w:rPr>
          <w:rFonts w:ascii="Tahoma" w:hAnsi="Tahoma" w:cs="Tahoma"/>
          <w:sz w:val="24"/>
          <w:szCs w:val="24"/>
        </w:rPr>
        <w:t xml:space="preserve"> </w:t>
      </w:r>
      <w:r w:rsidR="00B779E5">
        <w:rPr>
          <w:rFonts w:ascii="Tahoma" w:hAnsi="Tahoma" w:cs="Tahoma"/>
          <w:sz w:val="24"/>
          <w:szCs w:val="24"/>
        </w:rPr>
        <w:t>eventualni akt- Zapisnik za sjednicu Školskog odbora JU SMŠ “Mladost” Tivat, tokom koje ( sjednice Školskog odbora JU SMŠ “Mladost “Tivat) su usvojene izmjene i dopune Statuta JU SMŠ “Mladost” Tivat za imenovanje Komisije za prijem radnika po konkursu –ima za slobodna radna mjesta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50827">
        <w:rPr>
          <w:rFonts w:ascii="Tahoma" w:hAnsi="Tahoma" w:cs="Tahoma"/>
          <w:sz w:val="24"/>
          <w:szCs w:val="24"/>
        </w:rPr>
        <w:t>1880/2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 xml:space="preserve">. list Crne Gore broj 56/17,20/15 , 40/16 i 37/17), propisana je zabrana </w:t>
      </w:r>
      <w:r w:rsidRPr="00BD6356">
        <w:rPr>
          <w:rFonts w:ascii="Tahoma" w:hAnsi="Tahoma" w:cs="Tahoma"/>
          <w:sz w:val="24"/>
          <w:szCs w:val="24"/>
        </w:rPr>
        <w:lastRenderedPageBreak/>
        <w:t>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661D1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661D1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661D1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661D1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661D1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</w:t>
      </w:r>
      <w:r w:rsidRPr="009D145B">
        <w:rPr>
          <w:rFonts w:ascii="Tahoma" w:hAnsi="Tahoma" w:cs="Tahoma"/>
          <w:sz w:val="24"/>
          <w:szCs w:val="24"/>
        </w:rPr>
        <w:lastRenderedPageBreak/>
        <w:t>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DC61B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DC61B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DC61B2" w:rsidRDefault="00F60BB7" w:rsidP="00DC61B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DC61B2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55" w:rsidRDefault="00B40555" w:rsidP="00CB7F9A">
      <w:pPr>
        <w:spacing w:after="0" w:line="240" w:lineRule="auto"/>
      </w:pPr>
      <w:r>
        <w:separator/>
      </w:r>
    </w:p>
  </w:endnote>
  <w:endnote w:type="continuationSeparator" w:id="0">
    <w:p w:rsidR="00B40555" w:rsidRDefault="00B4055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55" w:rsidRDefault="00B40555" w:rsidP="00CB7F9A">
      <w:pPr>
        <w:spacing w:after="0" w:line="240" w:lineRule="auto"/>
      </w:pPr>
      <w:r>
        <w:separator/>
      </w:r>
    </w:p>
  </w:footnote>
  <w:footnote w:type="continuationSeparator" w:id="0">
    <w:p w:rsidR="00B40555" w:rsidRDefault="00B4055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646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D0F0B"/>
    <w:rsid w:val="000D5AEF"/>
    <w:rsid w:val="00101F2C"/>
    <w:rsid w:val="0011170C"/>
    <w:rsid w:val="001131DD"/>
    <w:rsid w:val="00114C29"/>
    <w:rsid w:val="00146A40"/>
    <w:rsid w:val="00153118"/>
    <w:rsid w:val="00155DE7"/>
    <w:rsid w:val="00156CD5"/>
    <w:rsid w:val="00167CB6"/>
    <w:rsid w:val="001711DD"/>
    <w:rsid w:val="00175942"/>
    <w:rsid w:val="00186F5F"/>
    <w:rsid w:val="001A5EEE"/>
    <w:rsid w:val="001C0B45"/>
    <w:rsid w:val="001C17C2"/>
    <w:rsid w:val="001C2DCA"/>
    <w:rsid w:val="001C659C"/>
    <w:rsid w:val="001C7CAF"/>
    <w:rsid w:val="001F29BD"/>
    <w:rsid w:val="00203703"/>
    <w:rsid w:val="00243A9F"/>
    <w:rsid w:val="002512A1"/>
    <w:rsid w:val="00255127"/>
    <w:rsid w:val="002621D0"/>
    <w:rsid w:val="0026319C"/>
    <w:rsid w:val="002702D8"/>
    <w:rsid w:val="00272B03"/>
    <w:rsid w:val="0028170A"/>
    <w:rsid w:val="00284BD4"/>
    <w:rsid w:val="00285B4C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37E9F"/>
    <w:rsid w:val="00340B4A"/>
    <w:rsid w:val="00350827"/>
    <w:rsid w:val="00350892"/>
    <w:rsid w:val="003529EB"/>
    <w:rsid w:val="003612F8"/>
    <w:rsid w:val="003636E4"/>
    <w:rsid w:val="0036544B"/>
    <w:rsid w:val="00387445"/>
    <w:rsid w:val="0039620F"/>
    <w:rsid w:val="003A4CDF"/>
    <w:rsid w:val="003A6C7D"/>
    <w:rsid w:val="003D142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A4BC3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078A4"/>
    <w:rsid w:val="00513EB5"/>
    <w:rsid w:val="00515598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E51BA"/>
    <w:rsid w:val="005F4F38"/>
    <w:rsid w:val="0060132C"/>
    <w:rsid w:val="00605BB0"/>
    <w:rsid w:val="0060767C"/>
    <w:rsid w:val="00621111"/>
    <w:rsid w:val="00626CF9"/>
    <w:rsid w:val="00653F54"/>
    <w:rsid w:val="00656E64"/>
    <w:rsid w:val="00661D1B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A7AD4"/>
    <w:rsid w:val="007C3477"/>
    <w:rsid w:val="007C42EE"/>
    <w:rsid w:val="00804B4A"/>
    <w:rsid w:val="008123B6"/>
    <w:rsid w:val="00817D11"/>
    <w:rsid w:val="0083022B"/>
    <w:rsid w:val="0083529F"/>
    <w:rsid w:val="00835B33"/>
    <w:rsid w:val="00844AC5"/>
    <w:rsid w:val="008513AF"/>
    <w:rsid w:val="008524A5"/>
    <w:rsid w:val="0086635E"/>
    <w:rsid w:val="00887560"/>
    <w:rsid w:val="00891C17"/>
    <w:rsid w:val="0089229C"/>
    <w:rsid w:val="008933E1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2417"/>
    <w:rsid w:val="00B0298F"/>
    <w:rsid w:val="00B05C8C"/>
    <w:rsid w:val="00B07017"/>
    <w:rsid w:val="00B07661"/>
    <w:rsid w:val="00B132A7"/>
    <w:rsid w:val="00B144EB"/>
    <w:rsid w:val="00B15346"/>
    <w:rsid w:val="00B30A52"/>
    <w:rsid w:val="00B33673"/>
    <w:rsid w:val="00B36E00"/>
    <w:rsid w:val="00B40555"/>
    <w:rsid w:val="00B5137B"/>
    <w:rsid w:val="00B513AE"/>
    <w:rsid w:val="00B55E2C"/>
    <w:rsid w:val="00B6189C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D181C"/>
    <w:rsid w:val="00CE2BCE"/>
    <w:rsid w:val="00D2736A"/>
    <w:rsid w:val="00D35952"/>
    <w:rsid w:val="00D4029B"/>
    <w:rsid w:val="00D46260"/>
    <w:rsid w:val="00D52350"/>
    <w:rsid w:val="00D568DE"/>
    <w:rsid w:val="00D64681"/>
    <w:rsid w:val="00D8245D"/>
    <w:rsid w:val="00D833D1"/>
    <w:rsid w:val="00DA0A90"/>
    <w:rsid w:val="00DA5B0D"/>
    <w:rsid w:val="00DA7867"/>
    <w:rsid w:val="00DC1A1D"/>
    <w:rsid w:val="00DC1EFC"/>
    <w:rsid w:val="00DC5F09"/>
    <w:rsid w:val="00DC61B2"/>
    <w:rsid w:val="00DD27D0"/>
    <w:rsid w:val="00DD3792"/>
    <w:rsid w:val="00DE069C"/>
    <w:rsid w:val="00DE51FF"/>
    <w:rsid w:val="00E03674"/>
    <w:rsid w:val="00E07885"/>
    <w:rsid w:val="00E17A08"/>
    <w:rsid w:val="00E204A4"/>
    <w:rsid w:val="00E22909"/>
    <w:rsid w:val="00E24776"/>
    <w:rsid w:val="00E50B3C"/>
    <w:rsid w:val="00E515CA"/>
    <w:rsid w:val="00E5189F"/>
    <w:rsid w:val="00E62A90"/>
    <w:rsid w:val="00E8428E"/>
    <w:rsid w:val="00E870E5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1F6"/>
    <w:rsid w:val="00F60BB7"/>
    <w:rsid w:val="00F67898"/>
    <w:rsid w:val="00F76CAE"/>
    <w:rsid w:val="00F81B08"/>
    <w:rsid w:val="00F83B26"/>
    <w:rsid w:val="00F91BE3"/>
    <w:rsid w:val="00F95485"/>
    <w:rsid w:val="00FB2EE2"/>
    <w:rsid w:val="00FC3BBA"/>
    <w:rsid w:val="00FD0F07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EEC734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836E5-7E26-42EF-87E9-DF161893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13</cp:revision>
  <cp:lastPrinted>2015-06-24T12:22:00Z</cp:lastPrinted>
  <dcterms:created xsi:type="dcterms:W3CDTF">2018-04-13T09:06:00Z</dcterms:created>
  <dcterms:modified xsi:type="dcterms:W3CDTF">2018-10-24T12:00:00Z</dcterms:modified>
</cp:coreProperties>
</file>